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DFPara1"/>
      </w:pPr>
      <w:r>
        <w:rPr>
          <w:rStyle w:val="DFChar2"/>
          <w:lang w:val="en-US"/>
        </w:rPr>
        <w:t xml:space="preserve">Alex Morgan</w:t>
      </w:r>
    </w:p>
    <w:p>
      <w:pPr>
        <w:pStyle w:val="DFPara1"/>
      </w:pPr>
      <w:r>
        <w:rPr>
          <w:lang w:val="en-US"/>
        </w:rPr>
        <w:t xml:space="preserve">Product Designer · Riverside ·</w:t>
      </w:r>
      <w:r>
        <w:rPr>
          <w:lang w:val="en-US"/>
        </w:rPr>
        <w:t xml:space="preserve"> </w:t>
      </w:r>
      <w:hyperlink r:id="rId9">
        <w:r>
          <w:rPr>
            <w:rStyle w:val="Hyperlink"/>
            <w:lang w:val="en-US"/>
          </w:rPr>
          <w:t xml:space="preserve">alex.morgan@example.com</w:t>
        </w:r>
      </w:hyperlink>
      <w:r>
        <w:rPr>
          <w:lang w:val="en-US"/>
        </w:rPr>
        <w:t xml:space="preserve"> </w:t>
      </w:r>
      <w:r>
        <w:rPr>
          <w:lang w:val="en-US"/>
        </w:rPr>
        <w:t xml:space="preserve">· +1 555 0100</w:t>
      </w:r>
    </w:p>
    <w:p>
      <w:pPr>
        <w:pStyle w:val="Heading2"/>
      </w:pPr>
      <w:bookmarkStart w:id="10" w:name="profile"/>
      <w:r>
        <w:rPr>
          <w:lang w:val="en-US"/>
        </w:rPr>
        <w:t xml:space="preserve">Profile</w:t>
      </w:r>
      <w:bookmarkEnd w:id="10"/>
    </w:p>
    <w:p>
      <w:pPr>
        <w:pStyle w:val="FirstParagraph"/>
      </w:pPr>
      <w:r>
        <w:rPr>
          <w:lang w:val="en-US"/>
        </w:rPr>
        <w:t xml:space="preserve">Product designer with six years of experience in B2B software. I turn complex workflows into simple, accessible interfaces, and I work closely with engineers from the first sketch to the release.</w:t>
      </w:r>
    </w:p>
    <w:p>
      <w:pPr>
        <w:pStyle w:val="Heading2"/>
      </w:pPr>
      <w:bookmarkStart w:id="11" w:name="experience"/>
      <w:r>
        <w:rPr>
          <w:lang w:val="en-US"/>
        </w:rPr>
        <w:t xml:space="preserve">Experience</w:t>
      </w:r>
      <w:bookmarkEnd w:id="11"/>
    </w:p>
    <w:p>
      <w:pPr>
        <w:pStyle w:val="FirstParagraph"/>
      </w:pPr>
      <w:r>
        <w:rPr>
          <w:b/>
          <w:bCs/>
          <w:lang w:val="en-US"/>
        </w:rPr>
        <w:t xml:space="preserve">Northwind Software</w:t>
      </w:r>
      <w:r>
        <w:rPr>
          <w:lang w:val="en-US"/>
        </w:rPr>
        <w:t xml:space="preserve"> </w:t>
      </w:r>
      <w:r>
        <w:rPr>
          <w:lang w:val="en-US"/>
        </w:rPr>
        <w:t xml:space="preserve">— Senior Product Designer　</w:t>
      </w:r>
      <w:r>
        <w:rPr>
          <w:rStyle w:val="DFChar3"/>
          <w:lang w:val="en-US"/>
        </w:rPr>
        <w:t xml:space="preserve">2023 — present</w:t>
      </w:r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Led the redesign of the reporting module used by 40,000 weekly users; task time dropped by 35%.</w:t>
      </w:r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Built the design system’s data components (tables, filters, charts) with the front-end team.</w:t>
      </w:r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Run fortnightly usability sessions and share the findings with product and engineering.</w:t>
      </w:r>
    </w:p>
    <w:p>
      <w:pPr>
        <w:pStyle w:val="FirstParagraph"/>
      </w:pPr>
      <w:r>
        <w:rPr>
          <w:b/>
          <w:bCs/>
          <w:lang w:val="en-US"/>
        </w:rPr>
        <w:t xml:space="preserve">Bluebird Labs</w:t>
      </w:r>
      <w:r>
        <w:rPr>
          <w:lang w:val="en-US"/>
        </w:rPr>
        <w:t xml:space="preserve"> </w:t>
      </w:r>
      <w:r>
        <w:rPr>
          <w:lang w:val="en-US"/>
        </w:rPr>
        <w:t xml:space="preserve">— Product Designer　</w:t>
      </w:r>
      <w:r>
        <w:rPr>
          <w:rStyle w:val="DFChar3"/>
          <w:lang w:val="en-US"/>
        </w:rPr>
        <w:t xml:space="preserve">2020 — 2023</w:t>
      </w:r>
    </w:p>
    <w:p>
      <w:pPr>
        <w:pStyle w:val="Compact"/>
        <w:numPr>
          <w:ilvl w:val="0"/>
          <w:numId w:val="1002"/>
        </w:numPr>
      </w:pPr>
      <w:r>
        <w:rPr>
          <w:lang w:val="en-US"/>
        </w:rPr>
        <w:t xml:space="preserve">Designed the onboarding flow that raised trial-to-paid conversion from 9% to 13%.</w:t>
      </w:r>
    </w:p>
    <w:p>
      <w:pPr>
        <w:pStyle w:val="Compact"/>
        <w:numPr>
          <w:ilvl w:val="0"/>
          <w:numId w:val="1002"/>
        </w:numPr>
      </w:pPr>
      <w:r>
        <w:rPr>
          <w:lang w:val="en-US"/>
        </w:rPr>
        <w:t xml:space="preserve">Introduced accessibility reviews; the product met WCAG 2.1 AA in 2022.</w:t>
      </w:r>
    </w:p>
    <w:p>
      <w:pPr>
        <w:pStyle w:val="Heading2"/>
      </w:pPr>
      <w:bookmarkStart w:id="12" w:name="education"/>
      <w:r>
        <w:rPr>
          <w:lang w:val="en-US"/>
        </w:rPr>
        <w:t xml:space="preserve">Education</w:t>
      </w:r>
      <w:bookmarkEnd w:id="12"/>
    </w:p>
    <w:p>
      <w:pPr>
        <w:pStyle w:val="FirstParagraph"/>
      </w:pPr>
      <w:r>
        <w:rPr>
          <w:b/>
          <w:bCs/>
          <w:lang w:val="en-US"/>
        </w:rPr>
        <w:t xml:space="preserve">Riverside University</w:t>
      </w:r>
      <w:r>
        <w:rPr>
          <w:lang w:val="en-US"/>
        </w:rPr>
        <w:t xml:space="preserve"> </w:t>
      </w:r>
      <w:r>
        <w:rPr>
          <w:lang w:val="en-US"/>
        </w:rPr>
        <w:t xml:space="preserve">— B.A. Interaction Design　</w:t>
      </w:r>
      <w:r>
        <w:rPr>
          <w:rStyle w:val="DFChar3"/>
          <w:lang w:val="en-US"/>
        </w:rPr>
        <w:t xml:space="preserve">2016 — 2020</w:t>
      </w:r>
    </w:p>
    <w:p>
      <w:pPr>
        <w:pStyle w:val="Heading2"/>
      </w:pPr>
      <w:bookmarkStart w:id="13" w:name="skills"/>
      <w:r>
        <w:rPr>
          <w:lang w:val="en-US"/>
        </w:rPr>
        <w:t xml:space="preserve">Skills</w:t>
      </w:r>
      <w:bookmarkEnd w:id="13"/>
    </w:p>
    <w:tbl>
      <w:tblPr>
        <w:tblStyle w:val="Table"/>
        <w:tblW w:type="dxa" w:w="6498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</w:tblPr>
      <w:tblGrid>
        <w:gridCol w:w="1218"/>
        <w:gridCol w:w="5280"/>
      </w:tblGrid>
      <w:tr>
        <w:trPr>
          <w:cantSplit/>
          <w:tblHeader w:val="on"/>
        </w:trPr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Area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Tools and methods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Design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Figma, prototyping, design systems, accessibility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Research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Usability testing, interviews, survey design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Front end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HTML, CSS, basic React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Languages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English (native), Spanish (professional)</w:t>
            </w:r>
          </w:p>
        </w:tc>
      </w:tr>
    </w:tbl>
    <w:sectPr>
      <w:footerReference r:id="rIdDfFooter1" w:type="default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微软雅黑" w:hAnsi="Arial" w:hint="eastAsia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08" w:lineRule="atLeast"/>
      <w:jc w:val="both"/>
    </w:pPr>
    <w:rPr>
      <w:rFonts w:ascii="Arial" w:cs="Arial" w:eastAsia="微软雅黑" w:hAnsi="Arial" w:hint="eastAsia"/>
      <w:color w:val="222222"/>
      <w:kern w:val="0"/>
      <w:sz w:val="22"/>
      <w:szCs w:val="22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微软雅黑" w:hAnsi="Arial" w:hint="eastAsia"/>
      <w:b/>
      <w:bCs/>
      <w:color w:val="0F766E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微软雅黑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F766E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微软雅黑" w:hAnsi="Arial" w:hint="eastAsia"/>
      <w:b/>
      <w:color w:val="0F766E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微软雅黑" w:hAnsi="Arial" w:hint="eastAsia"/>
      <w:b/>
      <w:bCs/>
      <w:color w:val="0F766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微软雅黑" w:hAnsi="Arial" w:hint="eastAsia"/>
      <w:b/>
      <w:bCs/>
      <w:color w:val="0F766E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微软雅黑" w:hAnsi="Arial" w:hint="eastAsia"/>
      <w:b/>
      <w:bCs/>
      <w:color w:val="0F766E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微软雅黑" w:hAnsi="Arial" w:hint="eastAsia"/>
      <w:b/>
      <w:bCs/>
      <w:color w:val="0F766E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微软雅黑" w:hAnsi="Arial" w:hint="eastAsia"/>
      <w:b/>
      <w:bCs/>
      <w:color w:val="0F766E"/>
      <w:sz w:val="40"/>
    </w:rPr>
  </w:style>
  <w:style w:customStyle="1" w:styleId="Heading2Char" w:type="character">
    <w:name w:val="Heading 2 Char"/>
    <w:rPr>
      <w:rFonts w:ascii="Arial" w:cs="Arial" w:eastAsia="微软雅黑" w:hAnsi="Arial" w:hint="eastAsia"/>
      <w:b/>
      <w:bCs/>
      <w:color w:val="0F766E"/>
      <w:sz w:val="32"/>
    </w:rPr>
  </w:style>
  <w:style w:customStyle="1" w:styleId="Heading3Char" w:type="character">
    <w:name w:val="Heading 3 Char"/>
    <w:rPr>
      <w:rFonts w:ascii="Arial" w:cs="Arial" w:eastAsia="微软雅黑" w:hAnsi="Arial" w:hint="eastAsia"/>
      <w:b/>
      <w:bCs/>
      <w:color w:val="0F766E"/>
      <w:sz w:val="28"/>
    </w:rPr>
  </w:style>
  <w:style w:customStyle="1" w:styleId="Heading4Char" w:type="character">
    <w:name w:val="Heading 4 Char"/>
    <w:rPr>
      <w:rFonts w:ascii="Arial" w:cs="Arial" w:eastAsia="微软雅黑" w:hAnsi="Arial" w:hint="eastAsia"/>
      <w:b/>
      <w:bCs/>
      <w:color w:val="0F766E"/>
      <w:sz w:val="24"/>
    </w:rPr>
  </w:style>
  <w:style w:customStyle="1" w:styleId="Heading5Char" w:type="character">
    <w:name w:val="Heading 5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微软雅黑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BD5E1" w:space="8" w:sz="18" w:val="single"/>
      </w:pBdr>
      <w:shd w:color="auto" w:fill="F9FA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微软雅黑" w:hAnsi="Arial" w:hint="eastAsia"/>
      <w:b/>
      <w:color w:val="0F766E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微软雅黑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14B8A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60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BD5E1" w:space="4" w:sz="4" w:val="single"/>
        <w:left w:color="CBD5E1" w:space="4" w:sz="4" w:val="single"/>
        <w:bottom w:color="CBD5E1" w:space="4" w:sz="4" w:val="single"/>
        <w:right w:color="CBD5E1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微软雅黑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ind w:firstLine="0" w:firstLineChars="0"/>
      <w:jc w:val="center"/>
    </w:pPr>
  </w:style>
  <w:style w:type="character" w:customStyle="1" w:styleId="DFChar2">
    <w:name w:val="DF Char 2"/>
    <w:rPr>
      <w:b/>
      <w:bCs/>
      <w:sz w:val="44"/>
      <w:szCs w:val="44"/>
    </w:rPr>
  </w:style>
  <w:style w:type="character" w:customStyle="1" w:styleId="DFChar3">
    <w:name w:val="DF Char 3"/>
    <w:rPr>
      <w:color w:val="757575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hyperlink" Id="rId9" Target="mailto:alex.morgan@exampl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alex.morgan@exampl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微软雅黑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微软雅黑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en-US</dc:language>
  <cp:keywords/>
  <dcterms:created xsi:type="dcterms:W3CDTF">2026-11-02T05:43:37Z</dcterms:created>
  <dcterms:modified xsi:type="dcterms:W3CDTF">2026-11-02T05:43:37Z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none</vt:lpwstr>
  </property>
  <property fmtid="{D5CDD505-2E9C-101B-9397-08002B2CF9AE}" pid="3" name="page-number">
    <vt:lpwstr>none</vt:lpwstr>
  </property>
</Properties>
</file>